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62" w:rsidRDefault="00494362" w:rsidP="0028222F">
      <w:pPr>
        <w:jc w:val="both"/>
        <w:rPr>
          <w:rFonts w:asciiTheme="minorHAnsi" w:hAnsiTheme="minorHAnsi"/>
        </w:rPr>
      </w:pPr>
      <w:bookmarkStart w:id="0" w:name="_GoBack"/>
      <w:bookmarkEnd w:id="0"/>
    </w:p>
    <w:p w:rsidR="00494362" w:rsidRPr="006C2E39" w:rsidRDefault="00494362" w:rsidP="00494362">
      <w:pPr>
        <w:jc w:val="both"/>
        <w:rPr>
          <w:rFonts w:asciiTheme="minorHAnsi" w:hAnsiTheme="minorHAnsi"/>
        </w:rPr>
      </w:pPr>
      <w:r w:rsidRPr="007759BD">
        <w:rPr>
          <w:rFonts w:asciiTheme="minorHAnsi" w:hAnsiTheme="minorHAnsi"/>
        </w:rPr>
        <w:t>Na temelju članka 20. Zakona o javnoj nabavi („Narodne novine“, broj 90/11 ,</w:t>
      </w:r>
      <w:r w:rsidRPr="007759BD">
        <w:rPr>
          <w:rFonts w:asciiTheme="minorHAnsi" w:hAnsiTheme="minorHAnsi" w:cs="Arial"/>
        </w:rPr>
        <w:t>83/13 i 143/13</w:t>
      </w:r>
      <w:r w:rsidRPr="007759BD">
        <w:rPr>
          <w:rFonts w:asciiTheme="minorHAnsi" w:hAnsiTheme="minorHAnsi"/>
        </w:rPr>
        <w:t>),</w:t>
      </w:r>
      <w:r>
        <w:rPr>
          <w:lang w:bidi="hi-IN"/>
        </w:rPr>
        <w:t xml:space="preserve"> i</w:t>
      </w:r>
      <w:r w:rsidRPr="007759BD">
        <w:rPr>
          <w:rFonts w:asciiTheme="minorHAnsi" w:hAnsiTheme="minorHAnsi" w:cs="Arial"/>
          <w:lang w:eastAsia="hr-HR"/>
        </w:rPr>
        <w:t xml:space="preserve"> </w:t>
      </w:r>
      <w:r w:rsidRPr="007759BD">
        <w:rPr>
          <w:rFonts w:asciiTheme="minorHAnsi" w:hAnsiTheme="minorHAnsi"/>
        </w:rPr>
        <w:t>članka  45. Statuta Općine</w:t>
      </w:r>
      <w:r w:rsidRPr="007759BD">
        <w:rPr>
          <w:rFonts w:cs="Calibri"/>
        </w:rPr>
        <w:t xml:space="preserve"> Kaštelir Labinci – Castelliere-S.Domenica,</w:t>
      </w:r>
      <w:r w:rsidRPr="007759BD">
        <w:rPr>
          <w:rFonts w:asciiTheme="minorHAnsi" w:hAnsiTheme="minorHAnsi"/>
        </w:rPr>
        <w:t xml:space="preserve"> (</w:t>
      </w:r>
      <w:r w:rsidRPr="007759BD">
        <w:rPr>
          <w:lang w:bidi="hi-IN"/>
        </w:rPr>
        <w:t>Službene novine Općine</w:t>
      </w:r>
      <w:r w:rsidRPr="007759BD">
        <w:rPr>
          <w:rFonts w:cs="Calibri"/>
        </w:rPr>
        <w:t xml:space="preserve"> Kaštelir Labinci,</w:t>
      </w:r>
      <w:r>
        <w:rPr>
          <w:lang w:bidi="hi-IN"/>
        </w:rPr>
        <w:t xml:space="preserve"> </w:t>
      </w:r>
      <w:r w:rsidRPr="000F2480">
        <w:rPr>
          <w:lang w:bidi="hi-IN"/>
        </w:rPr>
        <w:t xml:space="preserve">br. </w:t>
      </w:r>
      <w:r w:rsidRPr="000F2480">
        <w:t>02/09 i</w:t>
      </w:r>
      <w:r w:rsidR="000F2480" w:rsidRPr="000F2480">
        <w:t xml:space="preserve"> 2/13</w:t>
      </w:r>
      <w:r w:rsidRPr="000F2480">
        <w:rPr>
          <w:rFonts w:asciiTheme="minorHAnsi" w:hAnsiTheme="minorHAnsi"/>
        </w:rPr>
        <w:t>)</w:t>
      </w:r>
      <w:r w:rsidR="00BA7C66">
        <w:rPr>
          <w:rFonts w:asciiTheme="minorHAnsi" w:hAnsiTheme="minorHAnsi"/>
        </w:rPr>
        <w:t xml:space="preserve"> </w:t>
      </w:r>
      <w:r w:rsidRPr="000F2480">
        <w:rPr>
          <w:rFonts w:asciiTheme="minorHAnsi" w:hAnsiTheme="minorHAnsi"/>
        </w:rPr>
        <w:t xml:space="preserve">načelnik </w:t>
      </w:r>
      <w:r w:rsidRPr="007759BD">
        <w:rPr>
          <w:rFonts w:asciiTheme="minorHAnsi" w:hAnsiTheme="minorHAnsi"/>
        </w:rPr>
        <w:t xml:space="preserve">Općine </w:t>
      </w:r>
      <w:r w:rsidRPr="007759BD">
        <w:rPr>
          <w:rFonts w:cs="Calibri"/>
        </w:rPr>
        <w:t>Kaštelir Labinci – Castelliere-S.Domenica,</w:t>
      </w:r>
      <w:r w:rsidRPr="007759BD">
        <w:rPr>
          <w:rFonts w:asciiTheme="minorHAnsi" w:hAnsiTheme="minorHAnsi"/>
        </w:rPr>
        <w:t xml:space="preserve">dana </w:t>
      </w:r>
      <w:r w:rsidRPr="00494362">
        <w:rPr>
          <w:rFonts w:asciiTheme="minorHAnsi" w:hAnsiTheme="minorHAnsi"/>
        </w:rPr>
        <w:t xml:space="preserve">20.03.2014 .godine </w:t>
      </w:r>
      <w:r w:rsidRPr="007759BD">
        <w:rPr>
          <w:rFonts w:asciiTheme="minorHAnsi" w:hAnsiTheme="minorHAnsi"/>
        </w:rPr>
        <w:t>donosi:</w:t>
      </w:r>
    </w:p>
    <w:p w:rsidR="007734E3" w:rsidRDefault="007734E3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ODLUKU </w:t>
      </w:r>
    </w:p>
    <w:p w:rsidR="0028222F" w:rsidRDefault="007734E3" w:rsidP="0028222F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O</w:t>
      </w:r>
      <w:r w:rsidR="0079608B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I.</w:t>
      </w:r>
      <w:r w:rsidR="0079608B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IZMJENAMA I DOPUNAMA</w:t>
      </w:r>
      <w:r w:rsidR="0079608B">
        <w:rPr>
          <w:rFonts w:cs="Arial"/>
          <w:b/>
          <w:bCs/>
        </w:rPr>
        <w:t xml:space="preserve"> PLAN</w:t>
      </w:r>
      <w:r w:rsidR="004268D0">
        <w:rPr>
          <w:rFonts w:cs="Arial"/>
          <w:b/>
          <w:bCs/>
        </w:rPr>
        <w:t>A</w:t>
      </w:r>
      <w:r w:rsidR="0028222F">
        <w:rPr>
          <w:rFonts w:cs="Arial"/>
          <w:b/>
          <w:bCs/>
        </w:rPr>
        <w:t xml:space="preserve"> NABAVE ZA </w:t>
      </w:r>
      <w:r w:rsidR="00B36498">
        <w:rPr>
          <w:rFonts w:cs="Arial"/>
          <w:b/>
          <w:bCs/>
        </w:rPr>
        <w:t xml:space="preserve"> </w:t>
      </w:r>
      <w:r w:rsidR="0028222F">
        <w:rPr>
          <w:rFonts w:cs="Arial"/>
          <w:b/>
          <w:bCs/>
        </w:rPr>
        <w:t>2014 .GODINU</w:t>
      </w:r>
      <w:r>
        <w:rPr>
          <w:rFonts w:cs="Arial"/>
          <w:b/>
          <w:bCs/>
        </w:rPr>
        <w:t xml:space="preserve"> </w:t>
      </w:r>
    </w:p>
    <w:p w:rsidR="0028222F" w:rsidRDefault="0028222F" w:rsidP="0028222F">
      <w:pPr>
        <w:spacing w:after="0" w:line="240" w:lineRule="auto"/>
        <w:jc w:val="both"/>
      </w:pPr>
    </w:p>
    <w:p w:rsidR="0028222F" w:rsidRDefault="00B36498" w:rsidP="0028222F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EC5F7B" w:rsidRDefault="00EC5F7B" w:rsidP="0028222F">
      <w:pPr>
        <w:spacing w:after="0" w:line="240" w:lineRule="auto"/>
        <w:jc w:val="center"/>
        <w:rPr>
          <w:b/>
        </w:rPr>
      </w:pPr>
    </w:p>
    <w:p w:rsidR="0028222F" w:rsidRDefault="00B87047" w:rsidP="0028222F">
      <w:pPr>
        <w:spacing w:after="0" w:line="240" w:lineRule="auto"/>
        <w:jc w:val="both"/>
      </w:pPr>
      <w:r>
        <w:t>U točci I</w:t>
      </w:r>
      <w:r w:rsidR="001A034D">
        <w:t>I</w:t>
      </w:r>
      <w:r>
        <w:t xml:space="preserve"> Plana nabave</w:t>
      </w:r>
      <w:r w:rsidR="001A034D">
        <w:t xml:space="preserve"> –</w:t>
      </w:r>
      <w:r w:rsidR="005F1504">
        <w:t xml:space="preserve"> </w:t>
      </w:r>
      <w:r w:rsidR="001A034D">
        <w:t xml:space="preserve">Nabava male vrijednosti </w:t>
      </w:r>
      <w:r>
        <w:t xml:space="preserve"> iz</w:t>
      </w:r>
      <w:r w:rsidR="001A034D">
        <w:t>a evidencijskog broja 1</w:t>
      </w:r>
      <w:r>
        <w:t>/14</w:t>
      </w:r>
      <w:r w:rsidR="001A034D">
        <w:t>-MV , dodaje se nova točka 2</w:t>
      </w:r>
      <w:r>
        <w:t>/14</w:t>
      </w:r>
      <w:r w:rsidR="001A034D">
        <w:t>-MV</w:t>
      </w:r>
      <w:r>
        <w:t xml:space="preserve"> ,koja glasi:</w:t>
      </w:r>
    </w:p>
    <w:p w:rsidR="005F1504" w:rsidRDefault="005F1504" w:rsidP="0028222F">
      <w:pPr>
        <w:spacing w:after="0" w:line="240" w:lineRule="auto"/>
        <w:jc w:val="both"/>
      </w:pPr>
    </w:p>
    <w:tbl>
      <w:tblPr>
        <w:tblW w:w="9072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418"/>
        <w:gridCol w:w="992"/>
        <w:gridCol w:w="1276"/>
        <w:gridCol w:w="992"/>
        <w:gridCol w:w="850"/>
        <w:gridCol w:w="993"/>
        <w:gridCol w:w="992"/>
        <w:gridCol w:w="850"/>
      </w:tblGrid>
      <w:tr w:rsidR="00BE0594" w:rsidRPr="00FE0D88" w:rsidTr="00BE05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Evid.</w:t>
            </w:r>
          </w:p>
          <w:p w:rsidR="00BE0594" w:rsidRDefault="00BE059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broj</w:t>
            </w:r>
          </w:p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nab</w:t>
            </w:r>
            <w:r w:rsidR="00BE0594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Predmet nabave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Planirana sredstva</w:t>
            </w:r>
          </w:p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  <w:highlight w:val="yellow"/>
              </w:rPr>
            </w:pPr>
            <w:r w:rsidRPr="00FE0D88">
              <w:rPr>
                <w:b/>
                <w:sz w:val="18"/>
                <w:szCs w:val="18"/>
              </w:rPr>
              <w:t>(s PDV)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FE0D88" w:rsidRDefault="00BE059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Procijenjena</w:t>
            </w:r>
          </w:p>
          <w:p w:rsidR="00BE0594" w:rsidRDefault="00BE059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vrijednost</w:t>
            </w:r>
          </w:p>
          <w:p w:rsidR="005F1504" w:rsidRPr="00FE0D88" w:rsidRDefault="00BE059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nabave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Vrsta postupka javne nabave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Ugovor</w:t>
            </w:r>
            <w:r>
              <w:rPr>
                <w:b/>
                <w:sz w:val="18"/>
                <w:szCs w:val="18"/>
              </w:rPr>
              <w:t xml:space="preserve"> o javnoj nabavi/ OS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Planirani početak postupka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BA7C66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BA7C66">
              <w:rPr>
                <w:b/>
                <w:sz w:val="18"/>
                <w:szCs w:val="18"/>
              </w:rPr>
              <w:t>Planirano trajanje ugovora o /OS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FE0D88" w:rsidRDefault="005F1504" w:rsidP="00BE0594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FE0D88">
              <w:rPr>
                <w:b/>
                <w:sz w:val="18"/>
                <w:szCs w:val="18"/>
              </w:rPr>
              <w:t>Izmjena ili dopuna</w:t>
            </w:r>
          </w:p>
        </w:tc>
      </w:tr>
      <w:tr w:rsidR="00BE0594" w:rsidRPr="00555BBD" w:rsidTr="00BE059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F1504">
              <w:rPr>
                <w:sz w:val="18"/>
                <w:szCs w:val="18"/>
              </w:rPr>
              <w:t>2/14-MV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F1504">
              <w:rPr>
                <w:sz w:val="18"/>
                <w:szCs w:val="18"/>
              </w:rPr>
              <w:t>Izgradnja 2.</w:t>
            </w:r>
          </w:p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faze kanalizac.</w:t>
            </w:r>
          </w:p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F1504">
              <w:rPr>
                <w:sz w:val="18"/>
                <w:szCs w:val="18"/>
              </w:rPr>
              <w:t>sustava Kaštelir -Labinci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5F1504" w:rsidRDefault="00F30453" w:rsidP="00F304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5F1504" w:rsidRPr="005F150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2</w:t>
            </w:r>
            <w:r w:rsidR="005F1504" w:rsidRPr="005F1504">
              <w:rPr>
                <w:sz w:val="18"/>
                <w:szCs w:val="18"/>
              </w:rPr>
              <w:t>00.000,00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5F1504" w:rsidRDefault="00F30453" w:rsidP="00F3045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5F1504" w:rsidRPr="005F150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76</w:t>
            </w:r>
            <w:r w:rsidR="005F1504" w:rsidRPr="005F1504">
              <w:rPr>
                <w:sz w:val="18"/>
                <w:szCs w:val="18"/>
              </w:rPr>
              <w:t>0.000,00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BE0594" w:rsidRDefault="00BE0594" w:rsidP="00BE0594">
            <w:pPr>
              <w:spacing w:after="0" w:line="240" w:lineRule="auto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BE0594">
              <w:rPr>
                <w:rFonts w:asciiTheme="minorHAnsi" w:hAnsiTheme="minorHAnsi" w:cs="Arial"/>
                <w:sz w:val="18"/>
                <w:szCs w:val="18"/>
              </w:rPr>
              <w:t>pr</w:t>
            </w:r>
            <w:r>
              <w:rPr>
                <w:rFonts w:asciiTheme="minorHAnsi" w:hAnsiTheme="minorHAnsi" w:cs="Arial"/>
                <w:sz w:val="18"/>
                <w:szCs w:val="18"/>
              </w:rPr>
              <w:t>egovarački postupak javne nab.</w:t>
            </w:r>
            <w:r w:rsidRPr="00BE0594">
              <w:rPr>
                <w:rFonts w:asciiTheme="minorHAnsi" w:hAnsiTheme="minorHAnsi" w:cs="Arial"/>
                <w:sz w:val="18"/>
                <w:szCs w:val="18"/>
              </w:rPr>
              <w:t xml:space="preserve"> s prethodnom objavom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5F1504">
              <w:rPr>
                <w:sz w:val="18"/>
                <w:szCs w:val="18"/>
              </w:rPr>
              <w:t>ugovor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5F1504" w:rsidRDefault="00470AF7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</w:t>
            </w:r>
            <w:r w:rsidR="00BE0594">
              <w:rPr>
                <w:sz w:val="18"/>
                <w:szCs w:val="18"/>
              </w:rPr>
              <w:t>žujak 2014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1504" w:rsidRPr="00BA7C66" w:rsidRDefault="00F30453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A7C66">
              <w:rPr>
                <w:sz w:val="18"/>
                <w:szCs w:val="18"/>
              </w:rPr>
              <w:t>2. god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504" w:rsidRPr="005F1504" w:rsidRDefault="005F1504" w:rsidP="00BE05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B87047" w:rsidRDefault="00B87047" w:rsidP="00BE0594">
      <w:pPr>
        <w:spacing w:after="0" w:line="240" w:lineRule="auto"/>
        <w:jc w:val="center"/>
      </w:pPr>
    </w:p>
    <w:p w:rsidR="00B87047" w:rsidRDefault="00B87047" w:rsidP="0028222F">
      <w:pPr>
        <w:spacing w:after="0" w:line="240" w:lineRule="auto"/>
        <w:jc w:val="both"/>
      </w:pPr>
    </w:p>
    <w:p w:rsidR="0028222F" w:rsidRDefault="0028222F" w:rsidP="00AF12FE">
      <w:pPr>
        <w:spacing w:after="0" w:line="240" w:lineRule="auto"/>
        <w:rPr>
          <w:b/>
        </w:rPr>
      </w:pPr>
    </w:p>
    <w:p w:rsidR="0028222F" w:rsidRDefault="0079608B" w:rsidP="0028222F">
      <w:pPr>
        <w:spacing w:after="0" w:line="240" w:lineRule="auto"/>
        <w:jc w:val="center"/>
        <w:rPr>
          <w:b/>
        </w:rPr>
      </w:pPr>
      <w:r>
        <w:rPr>
          <w:b/>
        </w:rPr>
        <w:t>II</w:t>
      </w:r>
    </w:p>
    <w:p w:rsidR="0028222F" w:rsidRDefault="0028222F" w:rsidP="0028222F">
      <w:pPr>
        <w:spacing w:after="0" w:line="240" w:lineRule="auto"/>
        <w:jc w:val="center"/>
        <w:rPr>
          <w:b/>
        </w:rPr>
      </w:pPr>
    </w:p>
    <w:p w:rsidR="00470AF7" w:rsidRDefault="00470AF7" w:rsidP="00470AF7">
      <w:pPr>
        <w:spacing w:after="0" w:line="240" w:lineRule="auto"/>
        <w:jc w:val="both"/>
      </w:pPr>
      <w:r>
        <w:t xml:space="preserve">Ovaj Oduka  stupa na snagu danom donošenja, a objavit će se u „Službenim novinama </w:t>
      </w:r>
      <w:r w:rsidRPr="007759BD">
        <w:rPr>
          <w:lang w:bidi="hi-IN"/>
        </w:rPr>
        <w:t>Općine</w:t>
      </w:r>
      <w:r w:rsidRPr="007759BD">
        <w:rPr>
          <w:rFonts w:cs="Calibri"/>
        </w:rPr>
        <w:t xml:space="preserve"> Kaštelir Labinci</w:t>
      </w:r>
      <w:r>
        <w:rPr>
          <w:lang w:bidi="hi-IN"/>
        </w:rPr>
        <w:t>“</w:t>
      </w:r>
      <w:r>
        <w:t>.</w:t>
      </w:r>
    </w:p>
    <w:p w:rsidR="00470AF7" w:rsidRDefault="00470AF7" w:rsidP="00470AF7">
      <w:pPr>
        <w:spacing w:after="0" w:line="240" w:lineRule="auto"/>
        <w:jc w:val="both"/>
      </w:pPr>
    </w:p>
    <w:p w:rsidR="00470AF7" w:rsidRDefault="00470AF7" w:rsidP="00470AF7">
      <w:pPr>
        <w:spacing w:after="0" w:line="240" w:lineRule="auto"/>
        <w:jc w:val="both"/>
      </w:pPr>
    </w:p>
    <w:p w:rsidR="00470AF7" w:rsidRDefault="00470AF7" w:rsidP="00470AF7">
      <w:pPr>
        <w:spacing w:after="0" w:line="240" w:lineRule="auto"/>
        <w:jc w:val="center"/>
        <w:rPr>
          <w:rFonts w:cs="Calibri"/>
          <w:b/>
        </w:rPr>
      </w:pPr>
      <w:r>
        <w:rPr>
          <w:b/>
        </w:rPr>
        <w:t>OPĆINA</w:t>
      </w:r>
      <w:r w:rsidRPr="00AF12FE">
        <w:rPr>
          <w:b/>
        </w:rPr>
        <w:t xml:space="preserve"> </w:t>
      </w:r>
      <w:r w:rsidRPr="00AF12FE">
        <w:rPr>
          <w:rFonts w:cs="Calibri"/>
          <w:b/>
        </w:rPr>
        <w:t>KAŠTELIR LABINCI – CASTELLIERE-S.DOMENICA</w:t>
      </w:r>
    </w:p>
    <w:p w:rsidR="00470AF7" w:rsidRDefault="00470AF7" w:rsidP="00470AF7">
      <w:pPr>
        <w:spacing w:after="0" w:line="240" w:lineRule="auto"/>
        <w:jc w:val="center"/>
        <w:rPr>
          <w:b/>
        </w:rPr>
      </w:pPr>
    </w:p>
    <w:p w:rsidR="00470AF7" w:rsidRDefault="00470AF7" w:rsidP="00470AF7">
      <w:pPr>
        <w:spacing w:after="0" w:line="240" w:lineRule="auto"/>
        <w:jc w:val="center"/>
        <w:rPr>
          <w:b/>
        </w:rPr>
      </w:pPr>
    </w:p>
    <w:p w:rsidR="004E0A10" w:rsidRDefault="004E0A10" w:rsidP="004E0A10">
      <w:pPr>
        <w:spacing w:after="0" w:line="240" w:lineRule="auto"/>
      </w:pPr>
      <w:r>
        <w:t>KLASA: 406-01/14-01-01</w:t>
      </w:r>
    </w:p>
    <w:p w:rsidR="004E0A10" w:rsidRDefault="004E0A10" w:rsidP="004E0A10">
      <w:pPr>
        <w:spacing w:after="0" w:line="240" w:lineRule="auto"/>
      </w:pPr>
      <w:r>
        <w:t>URBROJ: 2167/06-03-14-02</w:t>
      </w:r>
    </w:p>
    <w:p w:rsidR="004E0A10" w:rsidRDefault="004E0A10" w:rsidP="004E0A10">
      <w:pPr>
        <w:spacing w:after="0" w:line="240" w:lineRule="auto"/>
      </w:pPr>
      <w:r>
        <w:rPr>
          <w:rFonts w:cs="Calibri"/>
        </w:rPr>
        <w:t>Kaštelir. Castelliere 20</w:t>
      </w:r>
      <w:r>
        <w:t>. ožujak 2014.</w:t>
      </w:r>
    </w:p>
    <w:p w:rsidR="004E0A10" w:rsidRDefault="004E0A10" w:rsidP="004E0A10">
      <w:pPr>
        <w:spacing w:after="0" w:line="240" w:lineRule="auto"/>
        <w:rPr>
          <w:b/>
        </w:rPr>
      </w:pPr>
    </w:p>
    <w:p w:rsidR="004E0A10" w:rsidRDefault="004E0A10" w:rsidP="004E0A10">
      <w:pPr>
        <w:spacing w:after="0" w:line="240" w:lineRule="auto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4E0A10" w:rsidTr="004E0A10">
        <w:tc>
          <w:tcPr>
            <w:tcW w:w="4621" w:type="dxa"/>
          </w:tcPr>
          <w:p w:rsidR="004E0A10" w:rsidRDefault="004E0A10" w:rsidP="00470AF7"/>
        </w:tc>
        <w:tc>
          <w:tcPr>
            <w:tcW w:w="4621" w:type="dxa"/>
          </w:tcPr>
          <w:p w:rsidR="004E0A10" w:rsidRDefault="004E0A10" w:rsidP="004E0A10">
            <w:pPr>
              <w:jc w:val="center"/>
              <w:rPr>
                <w:b/>
              </w:rPr>
            </w:pPr>
            <w:r>
              <w:rPr>
                <w:b/>
              </w:rPr>
              <w:t xml:space="preserve">OPĆINSKI </w:t>
            </w:r>
            <w:r w:rsidRPr="00E115EC">
              <w:rPr>
                <w:b/>
              </w:rPr>
              <w:t>NAČELNIK</w:t>
            </w:r>
          </w:p>
          <w:p w:rsidR="004E0A10" w:rsidRDefault="004E0A10" w:rsidP="004E0A10">
            <w:pPr>
              <w:jc w:val="center"/>
              <w:rPr>
                <w:b/>
              </w:rPr>
            </w:pPr>
            <w:r>
              <w:rPr>
                <w:rFonts w:eastAsia="Calibri"/>
              </w:rPr>
              <w:t>ENIO JUGOVAC</w:t>
            </w:r>
          </w:p>
          <w:p w:rsidR="004E0A10" w:rsidRDefault="004E0A10" w:rsidP="004E0A10">
            <w:pPr>
              <w:jc w:val="center"/>
            </w:pPr>
          </w:p>
        </w:tc>
      </w:tr>
    </w:tbl>
    <w:p w:rsidR="00470AF7" w:rsidRDefault="00470AF7" w:rsidP="00470AF7">
      <w:pPr>
        <w:spacing w:after="0" w:line="240" w:lineRule="auto"/>
      </w:pPr>
    </w:p>
    <w:p w:rsidR="00470AF7" w:rsidRDefault="00470AF7" w:rsidP="00470AF7">
      <w:pPr>
        <w:spacing w:after="0" w:line="240" w:lineRule="auto"/>
      </w:pPr>
    </w:p>
    <w:p w:rsidR="00470AF7" w:rsidRPr="00E115EC" w:rsidRDefault="00470AF7" w:rsidP="00470AF7">
      <w:pPr>
        <w:spacing w:after="0" w:line="240" w:lineRule="auto"/>
        <w:jc w:val="right"/>
        <w:rPr>
          <w:b/>
        </w:rPr>
      </w:pPr>
      <w:r>
        <w:t xml:space="preserve">                                                                                                                   </w:t>
      </w:r>
      <w:r>
        <w:tab/>
      </w:r>
      <w:r w:rsidRPr="00E115EC">
        <w:rPr>
          <w:b/>
        </w:rPr>
        <w:t xml:space="preserve"> </w:t>
      </w:r>
    </w:p>
    <w:p w:rsidR="00470AF7" w:rsidRDefault="00470AF7" w:rsidP="00470AF7">
      <w:pPr>
        <w:spacing w:after="0" w:line="240" w:lineRule="auto"/>
        <w:jc w:val="right"/>
      </w:pPr>
    </w:p>
    <w:p w:rsidR="00470AF7" w:rsidRDefault="00470AF7" w:rsidP="00470AF7"/>
    <w:p w:rsidR="00D279ED" w:rsidRDefault="00D279ED"/>
    <w:sectPr w:rsidR="00D279ED" w:rsidSect="00EA28E6"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22F"/>
    <w:rsid w:val="00007238"/>
    <w:rsid w:val="00021907"/>
    <w:rsid w:val="00021C4D"/>
    <w:rsid w:val="00030421"/>
    <w:rsid w:val="00056A47"/>
    <w:rsid w:val="00074CCA"/>
    <w:rsid w:val="000B4D32"/>
    <w:rsid w:val="000B7631"/>
    <w:rsid w:val="000F2480"/>
    <w:rsid w:val="0011493C"/>
    <w:rsid w:val="0011588A"/>
    <w:rsid w:val="0014554F"/>
    <w:rsid w:val="00147123"/>
    <w:rsid w:val="001740A5"/>
    <w:rsid w:val="001943DE"/>
    <w:rsid w:val="001A034D"/>
    <w:rsid w:val="001B5441"/>
    <w:rsid w:val="001C1984"/>
    <w:rsid w:val="001E12E3"/>
    <w:rsid w:val="001E56B3"/>
    <w:rsid w:val="001E76C6"/>
    <w:rsid w:val="001F37FC"/>
    <w:rsid w:val="00200A0A"/>
    <w:rsid w:val="002038D4"/>
    <w:rsid w:val="00232F26"/>
    <w:rsid w:val="0028222F"/>
    <w:rsid w:val="002C639D"/>
    <w:rsid w:val="002E255A"/>
    <w:rsid w:val="002E4280"/>
    <w:rsid w:val="002F6929"/>
    <w:rsid w:val="00317322"/>
    <w:rsid w:val="00327BC4"/>
    <w:rsid w:val="0033260A"/>
    <w:rsid w:val="003358A7"/>
    <w:rsid w:val="00352371"/>
    <w:rsid w:val="003620E1"/>
    <w:rsid w:val="0039795C"/>
    <w:rsid w:val="003A6178"/>
    <w:rsid w:val="003B4F3A"/>
    <w:rsid w:val="003B6DD6"/>
    <w:rsid w:val="003D5B8F"/>
    <w:rsid w:val="003E0198"/>
    <w:rsid w:val="003E5A3E"/>
    <w:rsid w:val="0041581F"/>
    <w:rsid w:val="004178DF"/>
    <w:rsid w:val="00420661"/>
    <w:rsid w:val="004268D0"/>
    <w:rsid w:val="00432CE8"/>
    <w:rsid w:val="0046317A"/>
    <w:rsid w:val="00470AF7"/>
    <w:rsid w:val="004838A3"/>
    <w:rsid w:val="00494362"/>
    <w:rsid w:val="004A4470"/>
    <w:rsid w:val="004E026B"/>
    <w:rsid w:val="004E0A10"/>
    <w:rsid w:val="00507D95"/>
    <w:rsid w:val="00507F74"/>
    <w:rsid w:val="00554BC8"/>
    <w:rsid w:val="00555BBD"/>
    <w:rsid w:val="005A04E8"/>
    <w:rsid w:val="005C33E9"/>
    <w:rsid w:val="005D01AB"/>
    <w:rsid w:val="005F12BC"/>
    <w:rsid w:val="005F1504"/>
    <w:rsid w:val="005F543C"/>
    <w:rsid w:val="006A78B4"/>
    <w:rsid w:val="006B162E"/>
    <w:rsid w:val="006C2E39"/>
    <w:rsid w:val="006F6D70"/>
    <w:rsid w:val="00702B9A"/>
    <w:rsid w:val="00703C01"/>
    <w:rsid w:val="007734E3"/>
    <w:rsid w:val="007759BD"/>
    <w:rsid w:val="00776FCF"/>
    <w:rsid w:val="00780EB8"/>
    <w:rsid w:val="0079608B"/>
    <w:rsid w:val="007C7A19"/>
    <w:rsid w:val="007E019F"/>
    <w:rsid w:val="007F112E"/>
    <w:rsid w:val="0082749F"/>
    <w:rsid w:val="00875D05"/>
    <w:rsid w:val="008A076E"/>
    <w:rsid w:val="008D732E"/>
    <w:rsid w:val="009076CB"/>
    <w:rsid w:val="0091545A"/>
    <w:rsid w:val="0094598C"/>
    <w:rsid w:val="00953547"/>
    <w:rsid w:val="009564A3"/>
    <w:rsid w:val="00990BC5"/>
    <w:rsid w:val="00990F27"/>
    <w:rsid w:val="00994537"/>
    <w:rsid w:val="00995FD0"/>
    <w:rsid w:val="009968C3"/>
    <w:rsid w:val="00997CED"/>
    <w:rsid w:val="009A0E6C"/>
    <w:rsid w:val="00A02333"/>
    <w:rsid w:val="00A05F32"/>
    <w:rsid w:val="00A13771"/>
    <w:rsid w:val="00A27F4F"/>
    <w:rsid w:val="00A31DF9"/>
    <w:rsid w:val="00A574E8"/>
    <w:rsid w:val="00A64A49"/>
    <w:rsid w:val="00A7124A"/>
    <w:rsid w:val="00A84270"/>
    <w:rsid w:val="00A8486E"/>
    <w:rsid w:val="00A85519"/>
    <w:rsid w:val="00A970C2"/>
    <w:rsid w:val="00AE5C7E"/>
    <w:rsid w:val="00AF12FE"/>
    <w:rsid w:val="00B104A4"/>
    <w:rsid w:val="00B104C5"/>
    <w:rsid w:val="00B26536"/>
    <w:rsid w:val="00B36498"/>
    <w:rsid w:val="00B575C1"/>
    <w:rsid w:val="00B76120"/>
    <w:rsid w:val="00B87047"/>
    <w:rsid w:val="00BA1D6E"/>
    <w:rsid w:val="00BA443A"/>
    <w:rsid w:val="00BA7C66"/>
    <w:rsid w:val="00BB2D0D"/>
    <w:rsid w:val="00BE0594"/>
    <w:rsid w:val="00C00D55"/>
    <w:rsid w:val="00C00F5D"/>
    <w:rsid w:val="00C118C3"/>
    <w:rsid w:val="00C13308"/>
    <w:rsid w:val="00C217F8"/>
    <w:rsid w:val="00C34C68"/>
    <w:rsid w:val="00C617C8"/>
    <w:rsid w:val="00C6549C"/>
    <w:rsid w:val="00C654D8"/>
    <w:rsid w:val="00C8085C"/>
    <w:rsid w:val="00CA2428"/>
    <w:rsid w:val="00CC1F3A"/>
    <w:rsid w:val="00CC52F7"/>
    <w:rsid w:val="00CC7BB1"/>
    <w:rsid w:val="00D0697D"/>
    <w:rsid w:val="00D17573"/>
    <w:rsid w:val="00D22964"/>
    <w:rsid w:val="00D279ED"/>
    <w:rsid w:val="00D44E4A"/>
    <w:rsid w:val="00D51B89"/>
    <w:rsid w:val="00D55074"/>
    <w:rsid w:val="00D70B71"/>
    <w:rsid w:val="00D913CD"/>
    <w:rsid w:val="00DA6D37"/>
    <w:rsid w:val="00DC5E6F"/>
    <w:rsid w:val="00DC61B1"/>
    <w:rsid w:val="00DD74EF"/>
    <w:rsid w:val="00DE3983"/>
    <w:rsid w:val="00E115EC"/>
    <w:rsid w:val="00E11ED6"/>
    <w:rsid w:val="00E20EBE"/>
    <w:rsid w:val="00E5270D"/>
    <w:rsid w:val="00E64937"/>
    <w:rsid w:val="00E72716"/>
    <w:rsid w:val="00E74631"/>
    <w:rsid w:val="00EA1210"/>
    <w:rsid w:val="00EC5F7B"/>
    <w:rsid w:val="00F30453"/>
    <w:rsid w:val="00F62DE9"/>
    <w:rsid w:val="00F83447"/>
    <w:rsid w:val="00F976E7"/>
    <w:rsid w:val="00FC5B40"/>
    <w:rsid w:val="00FE0D88"/>
    <w:rsid w:val="00FE6D12"/>
    <w:rsid w:val="00FE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222F"/>
    <w:pPr>
      <w:suppressAutoHyphens/>
      <w:autoSpaceDN w:val="0"/>
      <w:textAlignment w:val="baseline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7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Diklić</cp:lastModifiedBy>
  <cp:revision>2</cp:revision>
  <cp:lastPrinted>2014-03-04T13:01:00Z</cp:lastPrinted>
  <dcterms:created xsi:type="dcterms:W3CDTF">2014-03-28T09:46:00Z</dcterms:created>
  <dcterms:modified xsi:type="dcterms:W3CDTF">2014-03-28T09:46:00Z</dcterms:modified>
</cp:coreProperties>
</file>